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D8CB9" w14:textId="56F908EA" w:rsidR="00312A74" w:rsidRPr="00DE50ED" w:rsidRDefault="006C6DEA" w:rsidP="0010158A">
      <w:pPr>
        <w:rPr>
          <w:rFonts w:ascii="Verdana" w:hAnsi="Verdana"/>
          <w:sz w:val="22"/>
          <w:szCs w:val="22"/>
          <w:lang w:val="en-GB"/>
        </w:rPr>
      </w:pPr>
      <w:r w:rsidRPr="00270A69">
        <w:rPr>
          <w:rFonts w:ascii="Verdana" w:hAnsi="Verdana"/>
          <w:b/>
          <w:sz w:val="22"/>
          <w:szCs w:val="22"/>
          <w:lang w:val="en-GB"/>
        </w:rPr>
        <w:t>TITLE:</w:t>
      </w:r>
      <w:r w:rsidR="007328F4" w:rsidRPr="00270A69">
        <w:rPr>
          <w:rFonts w:ascii="Verdana" w:hAnsi="Verdana"/>
          <w:b/>
          <w:sz w:val="22"/>
          <w:szCs w:val="22"/>
          <w:lang w:val="en-GB"/>
        </w:rPr>
        <w:t xml:space="preserve"> (SHORT and related to the relevant topic)</w:t>
      </w:r>
      <w:r w:rsidR="00D422E6" w:rsidRPr="00270A69">
        <w:rPr>
          <w:rFonts w:ascii="Verdana" w:hAnsi="Verdana"/>
          <w:b/>
          <w:sz w:val="22"/>
          <w:szCs w:val="22"/>
          <w:lang w:val="en-GB"/>
        </w:rPr>
        <w:br/>
      </w:r>
      <w:r w:rsidR="007465E5" w:rsidRPr="00270A69">
        <w:rPr>
          <w:rFonts w:ascii="Verdana" w:hAnsi="Verdana"/>
          <w:i/>
          <w:sz w:val="22"/>
          <w:szCs w:val="22"/>
          <w:lang w:val="en-GB"/>
        </w:rPr>
        <w:t>example for</w:t>
      </w:r>
      <w:r w:rsidR="0010158A" w:rsidRPr="00270A69">
        <w:rPr>
          <w:rFonts w:ascii="Verdana" w:hAnsi="Verdana"/>
          <w:i/>
          <w:sz w:val="22"/>
          <w:szCs w:val="22"/>
          <w:lang w:val="en-GB"/>
        </w:rPr>
        <w:t xml:space="preserve"> the topic</w:t>
      </w:r>
      <w:proofErr w:type="gramStart"/>
      <w:r w:rsidR="00270A69" w:rsidRPr="00270A69">
        <w:rPr>
          <w:rFonts w:ascii="Verdana" w:hAnsi="Verdana"/>
          <w:i/>
          <w:sz w:val="22"/>
          <w:szCs w:val="22"/>
          <w:lang w:val="en-GB"/>
        </w:rPr>
        <w:t xml:space="preserve">:                         </w:t>
      </w:r>
      <w:proofErr w:type="gramEnd"/>
      <w:r w:rsidR="00D422E6" w:rsidRPr="00270A69">
        <w:rPr>
          <w:rFonts w:ascii="Verdana" w:hAnsi="Verdana"/>
          <w:i/>
          <w:sz w:val="22"/>
          <w:szCs w:val="22"/>
          <w:lang w:val="en-GB"/>
        </w:rPr>
        <w:br/>
      </w:r>
      <w:r w:rsidR="00D422E6" w:rsidRPr="00270A69">
        <w:rPr>
          <w:rFonts w:ascii="Verdana" w:hAnsi="Verdana"/>
          <w:sz w:val="22"/>
          <w:szCs w:val="22"/>
          <w:lang w:val="en-GB"/>
        </w:rPr>
        <w:br/>
      </w:r>
      <w:r w:rsidR="007465E5" w:rsidRPr="00270A69">
        <w:rPr>
          <w:rFonts w:ascii="Verdana" w:hAnsi="Verdana"/>
          <w:b/>
          <w:i/>
          <w:sz w:val="22"/>
          <w:szCs w:val="22"/>
          <w:lang w:val="en-GB"/>
        </w:rPr>
        <w:t>Generic product activity or name</w:t>
      </w:r>
      <w:r w:rsidR="00CA2898" w:rsidRPr="00270A69">
        <w:rPr>
          <w:rFonts w:ascii="Verdana" w:hAnsi="Verdana"/>
          <w:b/>
          <w:i/>
          <w:sz w:val="22"/>
          <w:szCs w:val="22"/>
          <w:lang w:val="en-GB"/>
        </w:rPr>
        <w:t xml:space="preserve"> </w:t>
      </w:r>
      <w:r w:rsidR="00591BBB" w:rsidRPr="00270A69">
        <w:rPr>
          <w:rFonts w:ascii="Verdana" w:hAnsi="Verdana"/>
          <w:b/>
          <w:i/>
          <w:sz w:val="22"/>
          <w:szCs w:val="22"/>
          <w:lang w:val="en-GB"/>
        </w:rPr>
        <w:br/>
      </w:r>
      <w:r w:rsidRPr="00270A69">
        <w:rPr>
          <w:rFonts w:ascii="Verdana" w:hAnsi="Verdana"/>
          <w:sz w:val="22"/>
          <w:szCs w:val="22"/>
          <w:lang w:val="en-GB"/>
        </w:rPr>
        <w:t>Most commonly used name</w:t>
      </w:r>
      <w:r w:rsidR="00270A69" w:rsidRPr="00270A69">
        <w:rPr>
          <w:rFonts w:ascii="Verdana" w:hAnsi="Verdana"/>
          <w:sz w:val="22"/>
          <w:szCs w:val="22"/>
          <w:lang w:val="en-GB"/>
        </w:rPr>
        <w:t>.</w:t>
      </w:r>
      <w:r w:rsidR="00D422E6" w:rsidRPr="00270A69">
        <w:rPr>
          <w:rFonts w:ascii="Verdana" w:hAnsi="Verdana"/>
          <w:sz w:val="22"/>
          <w:szCs w:val="22"/>
          <w:lang w:val="en-GB"/>
        </w:rPr>
        <w:br/>
      </w:r>
      <w:r w:rsidR="00D422E6" w:rsidRPr="00270A69">
        <w:rPr>
          <w:rFonts w:ascii="Verdana" w:hAnsi="Verdana"/>
          <w:sz w:val="22"/>
          <w:szCs w:val="22"/>
          <w:lang w:val="en-GB"/>
        </w:rPr>
        <w:br/>
      </w:r>
      <w:r w:rsidR="007465E5" w:rsidRPr="00270A69">
        <w:rPr>
          <w:rFonts w:ascii="Verdana" w:hAnsi="Verdana"/>
          <w:b/>
          <w:i/>
          <w:sz w:val="22"/>
          <w:szCs w:val="22"/>
          <w:lang w:val="en-GB"/>
        </w:rPr>
        <w:t>Synonyms</w:t>
      </w:r>
      <w:r w:rsidR="00CA2898" w:rsidRPr="00270A69">
        <w:rPr>
          <w:rFonts w:ascii="Verdana" w:hAnsi="Verdana"/>
          <w:b/>
          <w:i/>
          <w:sz w:val="22"/>
          <w:szCs w:val="22"/>
          <w:lang w:val="en-GB"/>
        </w:rPr>
        <w:t xml:space="preserve"> </w:t>
      </w:r>
      <w:r w:rsidR="009325F0">
        <w:rPr>
          <w:rFonts w:ascii="Verdana" w:hAnsi="Verdana"/>
          <w:b/>
          <w:i/>
          <w:sz w:val="22"/>
          <w:szCs w:val="22"/>
          <w:lang w:val="en-GB"/>
        </w:rPr>
        <w:br/>
      </w:r>
      <w:bookmarkStart w:id="0" w:name="_GoBack"/>
      <w:bookmarkEnd w:id="0"/>
      <w:r w:rsidR="009325F0">
        <w:rPr>
          <w:rFonts w:ascii="Verdana" w:hAnsi="Verdana"/>
          <w:sz w:val="22"/>
          <w:szCs w:val="22"/>
          <w:lang w:val="en-GB"/>
        </w:rPr>
        <w:t>R</w:t>
      </w:r>
      <w:r w:rsidRPr="00270A69">
        <w:rPr>
          <w:rFonts w:ascii="Verdana" w:hAnsi="Verdana"/>
          <w:sz w:val="22"/>
          <w:szCs w:val="22"/>
          <w:lang w:val="en-GB"/>
        </w:rPr>
        <w:t>elevant synonyms</w:t>
      </w:r>
      <w:r w:rsidR="00AB3BB4" w:rsidRPr="00270A69">
        <w:rPr>
          <w:rFonts w:ascii="Verdana" w:hAnsi="Verdana"/>
          <w:sz w:val="22"/>
          <w:szCs w:val="22"/>
          <w:lang w:val="en-GB"/>
        </w:rPr>
        <w:t xml:space="preserve">. </w:t>
      </w:r>
      <w:r w:rsidR="00D422E6" w:rsidRPr="00270A69">
        <w:rPr>
          <w:rFonts w:ascii="Verdana" w:hAnsi="Verdana"/>
          <w:sz w:val="22"/>
          <w:szCs w:val="22"/>
          <w:lang w:val="en-GB"/>
        </w:rPr>
        <w:br/>
      </w:r>
      <w:r w:rsidR="00D422E6" w:rsidRPr="00270A69">
        <w:rPr>
          <w:rFonts w:ascii="Verdana" w:hAnsi="Verdana"/>
          <w:sz w:val="22"/>
          <w:szCs w:val="22"/>
          <w:lang w:val="en-GB"/>
        </w:rPr>
        <w:br/>
      </w:r>
      <w:r w:rsidR="007465E5" w:rsidRPr="00270A69">
        <w:rPr>
          <w:rFonts w:ascii="Verdana" w:hAnsi="Verdana"/>
          <w:b/>
          <w:i/>
          <w:sz w:val="22"/>
          <w:szCs w:val="22"/>
          <w:lang w:val="en-GB"/>
        </w:rPr>
        <w:t>Context and background</w:t>
      </w:r>
      <w:r w:rsidR="00CA2898" w:rsidRPr="00270A69">
        <w:rPr>
          <w:rFonts w:ascii="Verdana" w:hAnsi="Verdana"/>
          <w:b/>
          <w:i/>
          <w:sz w:val="22"/>
          <w:szCs w:val="22"/>
          <w:lang w:val="en-GB"/>
        </w:rPr>
        <w:t xml:space="preserve"> </w:t>
      </w:r>
      <w:r w:rsidR="00D422E6" w:rsidRPr="00270A69">
        <w:rPr>
          <w:rFonts w:ascii="Verdana" w:hAnsi="Verdana"/>
          <w:sz w:val="22"/>
          <w:szCs w:val="22"/>
          <w:lang w:val="en-GB"/>
        </w:rPr>
        <w:br/>
      </w:r>
      <w:r w:rsidRPr="00270A69">
        <w:rPr>
          <w:rFonts w:ascii="Verdana" w:hAnsi="Verdana"/>
          <w:sz w:val="22"/>
          <w:szCs w:val="22"/>
          <w:lang w:val="en-GB"/>
        </w:rPr>
        <w:t>Scoping, limitations and background for example</w:t>
      </w:r>
      <w:r w:rsidR="00270A69" w:rsidRPr="00270A69">
        <w:rPr>
          <w:rFonts w:ascii="Verdana" w:hAnsi="Verdana"/>
          <w:sz w:val="22"/>
          <w:szCs w:val="22"/>
          <w:lang w:val="en-GB"/>
        </w:rPr>
        <w:t>.</w:t>
      </w:r>
      <w:r w:rsidRPr="00270A69">
        <w:rPr>
          <w:rFonts w:ascii="Verdana" w:hAnsi="Verdana"/>
          <w:sz w:val="22"/>
          <w:szCs w:val="22"/>
          <w:lang w:val="en-GB"/>
        </w:rPr>
        <w:br/>
      </w:r>
      <w:r w:rsidRPr="00270A69">
        <w:rPr>
          <w:rFonts w:ascii="Verdana" w:hAnsi="Verdana"/>
          <w:b/>
          <w:i/>
          <w:sz w:val="22"/>
          <w:szCs w:val="22"/>
          <w:lang w:val="en-GB"/>
        </w:rPr>
        <w:br/>
        <w:t>Presentation of example</w:t>
      </w:r>
      <w:r w:rsidRPr="00270A69">
        <w:rPr>
          <w:rFonts w:ascii="Verdana" w:hAnsi="Verdana"/>
          <w:b/>
          <w:i/>
          <w:sz w:val="22"/>
          <w:szCs w:val="22"/>
          <w:lang w:val="en-GB"/>
        </w:rPr>
        <w:br/>
      </w:r>
      <w:r w:rsidRPr="00270A69">
        <w:rPr>
          <w:rFonts w:ascii="Verdana" w:hAnsi="Verdana" w:cs="Times"/>
          <w:color w:val="141413"/>
          <w:sz w:val="22"/>
          <w:szCs w:val="22"/>
          <w:lang w:val="en-GB"/>
        </w:rPr>
        <w:t>Here is the main presentation of your example. Make sure to focus on one topic</w:t>
      </w:r>
      <w:r w:rsidR="00DD4C3B"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 only (a</w:t>
      </w:r>
      <w:r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 </w:t>
      </w:r>
      <w:r w:rsidR="00C162CD"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single </w:t>
      </w:r>
      <w:r w:rsidRPr="00270A69">
        <w:rPr>
          <w:rFonts w:ascii="Verdana" w:hAnsi="Verdana" w:cs="Times"/>
          <w:color w:val="141413"/>
          <w:sz w:val="22"/>
          <w:szCs w:val="22"/>
          <w:lang w:val="en-GB"/>
        </w:rPr>
        <w:t>step in the LCA</w:t>
      </w:r>
      <w:r w:rsidR="00C162CD"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 decision tree</w:t>
      </w:r>
      <w:r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) in </w:t>
      </w:r>
      <w:r w:rsidR="007328F4" w:rsidRPr="00270A69">
        <w:rPr>
          <w:rFonts w:ascii="Verdana" w:hAnsi="Verdana" w:cs="Times"/>
          <w:color w:val="141413"/>
          <w:sz w:val="22"/>
          <w:szCs w:val="22"/>
          <w:lang w:val="en-GB"/>
        </w:rPr>
        <w:t>each</w:t>
      </w:r>
      <w:r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 example – please refer to </w:t>
      </w:r>
      <w:hyperlink r:id="rId8" w:history="1">
        <w:r w:rsidRPr="00270A69">
          <w:rPr>
            <w:rStyle w:val="Llink"/>
            <w:rFonts w:ascii="Verdana" w:hAnsi="Verdana" w:cs="Times"/>
            <w:sz w:val="22"/>
            <w:szCs w:val="22"/>
            <w:lang w:val="en-GB"/>
          </w:rPr>
          <w:t>www.consequential-lca.org</w:t>
        </w:r>
      </w:hyperlink>
      <w:r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 for guidance from the existing examples</w:t>
      </w:r>
      <w:r w:rsidR="00C162CD"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 (and get in touch with us if in doubt)</w:t>
      </w:r>
      <w:r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. </w:t>
      </w:r>
      <w:r w:rsidR="00C162CD" w:rsidRPr="00270A69">
        <w:rPr>
          <w:rFonts w:ascii="Verdana" w:hAnsi="Verdana" w:cs="Times"/>
          <w:color w:val="141413"/>
          <w:sz w:val="22"/>
          <w:szCs w:val="22"/>
          <w:lang w:val="en-GB"/>
        </w:rPr>
        <w:br/>
      </w:r>
      <w:r w:rsidR="00C162CD" w:rsidRPr="00270A69">
        <w:rPr>
          <w:rFonts w:ascii="Verdana" w:hAnsi="Verdana" w:cs="Times"/>
          <w:color w:val="141413"/>
          <w:sz w:val="22"/>
          <w:szCs w:val="22"/>
          <w:lang w:val="en-GB"/>
        </w:rPr>
        <w:br/>
      </w:r>
      <w:r w:rsidRPr="00270A69">
        <w:rPr>
          <w:rFonts w:ascii="Verdana" w:hAnsi="Verdana" w:cs="Times"/>
          <w:color w:val="141413"/>
          <w:sz w:val="22"/>
          <w:szCs w:val="22"/>
          <w:lang w:val="en-GB"/>
        </w:rPr>
        <w:t>Make clear how you reached the conclusions based on the consequential methods to enable the novice reader to understand the reasoning</w:t>
      </w:r>
      <w:r w:rsidR="00DD4C3B"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 behind choices and conclusions</w:t>
      </w:r>
      <w:r w:rsidRPr="00270A69">
        <w:rPr>
          <w:rFonts w:ascii="Verdana" w:hAnsi="Verdana" w:cs="Times"/>
          <w:color w:val="141413"/>
          <w:sz w:val="22"/>
          <w:szCs w:val="22"/>
          <w:lang w:val="en-GB"/>
        </w:rPr>
        <w:t>.</w:t>
      </w:r>
      <w:r w:rsidR="009A6059"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 </w:t>
      </w:r>
      <w:r w:rsidR="007328F4" w:rsidRPr="00270A69">
        <w:rPr>
          <w:rFonts w:ascii="Verdana" w:hAnsi="Verdana" w:cs="Times"/>
          <w:color w:val="141413"/>
          <w:sz w:val="22"/>
          <w:szCs w:val="22"/>
          <w:lang w:val="en-GB"/>
        </w:rPr>
        <w:t>Ultimately you want to empower the readers to understand and solve similar cases in the future.</w:t>
      </w:r>
      <w:r w:rsidR="009A6059" w:rsidRPr="00270A69">
        <w:rPr>
          <w:rFonts w:ascii="Verdana" w:hAnsi="Verdana" w:cs="Times"/>
          <w:color w:val="141413"/>
          <w:sz w:val="22"/>
          <w:szCs w:val="22"/>
          <w:lang w:val="en-GB"/>
        </w:rPr>
        <w:br/>
      </w:r>
      <w:r w:rsidR="00C162CD" w:rsidRPr="00270A69">
        <w:rPr>
          <w:rFonts w:ascii="Verdana" w:hAnsi="Verdana" w:cs="Times"/>
          <w:color w:val="141413"/>
          <w:sz w:val="22"/>
          <w:szCs w:val="22"/>
          <w:lang w:val="en-GB"/>
        </w:rPr>
        <w:br/>
      </w:r>
      <w:r w:rsidR="009A6059"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It is preferable to use some kind of illustration (table or figure) if </w:t>
      </w:r>
      <w:r w:rsidR="009A6059" w:rsidRPr="00270A69">
        <w:rPr>
          <w:rFonts w:ascii="Verdana" w:hAnsi="Verdana" w:cs="Times"/>
          <w:color w:val="141413"/>
          <w:sz w:val="22"/>
          <w:szCs w:val="22"/>
          <w:u w:val="single"/>
          <w:lang w:val="en-GB"/>
        </w:rPr>
        <w:t>at all possible</w:t>
      </w:r>
      <w:r w:rsidR="009A6059"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 – please make sure that you do not i</w:t>
      </w:r>
      <w:r w:rsidR="007328F4" w:rsidRPr="00270A69">
        <w:rPr>
          <w:rFonts w:ascii="Verdana" w:hAnsi="Verdana" w:cs="Times"/>
          <w:color w:val="141413"/>
          <w:sz w:val="22"/>
          <w:szCs w:val="22"/>
          <w:lang w:val="en-GB"/>
        </w:rPr>
        <w:t>nfringe copyrights</w:t>
      </w:r>
      <w:r w:rsidR="009A6059"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. </w:t>
      </w:r>
      <w:r w:rsidR="007328F4" w:rsidRPr="00270A69">
        <w:rPr>
          <w:rFonts w:ascii="Verdana" w:hAnsi="Verdana" w:cs="Times"/>
          <w:color w:val="141413"/>
          <w:sz w:val="22"/>
          <w:szCs w:val="22"/>
          <w:lang w:val="en-GB"/>
        </w:rPr>
        <w:t>Provide a caption (short, clear and with reference to original source).</w:t>
      </w:r>
      <w:r w:rsidR="00B87677">
        <w:rPr>
          <w:rFonts w:ascii="Verdana" w:hAnsi="Verdana" w:cs="Times"/>
          <w:color w:val="141413"/>
          <w:sz w:val="22"/>
          <w:szCs w:val="22"/>
          <w:lang w:val="en-GB"/>
        </w:rPr>
        <w:t xml:space="preserve"> In this way:</w:t>
      </w:r>
      <w:r w:rsidR="00B87677">
        <w:rPr>
          <w:rFonts w:ascii="Verdana" w:hAnsi="Verdana" w:cs="Times"/>
          <w:color w:val="141413"/>
          <w:sz w:val="22"/>
          <w:szCs w:val="22"/>
          <w:lang w:val="en-GB"/>
        </w:rPr>
        <w:br/>
      </w:r>
      <w:r w:rsidR="00B87677" w:rsidRPr="00270A69">
        <w:rPr>
          <w:rFonts w:ascii="Verdana" w:hAnsi="Verdana"/>
          <w:b/>
          <w:sz w:val="22"/>
          <w:szCs w:val="22"/>
          <w:lang w:val="en-GB"/>
        </w:rPr>
        <w:t>Figure:</w:t>
      </w:r>
      <w:r w:rsidR="00B87677">
        <w:rPr>
          <w:rFonts w:ascii="Verdana" w:hAnsi="Verdana"/>
          <w:b/>
          <w:sz w:val="22"/>
          <w:szCs w:val="22"/>
          <w:lang w:val="en-GB"/>
        </w:rPr>
        <w:t xml:space="preserve"> </w:t>
      </w:r>
      <w:r w:rsidR="00B87677" w:rsidRPr="00270A69">
        <w:rPr>
          <w:rFonts w:ascii="Verdana" w:hAnsi="Verdana"/>
          <w:sz w:val="22"/>
          <w:szCs w:val="22"/>
          <w:lang w:val="en-GB"/>
        </w:rPr>
        <w:t xml:space="preserve">The link between eight functional properties and two selected environmental impacts, redrawn from </w:t>
      </w:r>
      <w:hyperlink r:id="rId9" w:history="1">
        <w:r w:rsidR="00B87677" w:rsidRPr="00270A69">
          <w:rPr>
            <w:rStyle w:val="Llink"/>
            <w:rFonts w:ascii="Verdana" w:hAnsi="Verdana"/>
            <w:sz w:val="22"/>
            <w:szCs w:val="22"/>
            <w:lang w:val="en-GB"/>
          </w:rPr>
          <w:t>Weidema et al. 2004</w:t>
        </w:r>
      </w:hyperlink>
      <w:r w:rsidR="00B87677" w:rsidRPr="00270A69">
        <w:rPr>
          <w:rFonts w:ascii="Verdana" w:hAnsi="Verdana"/>
          <w:sz w:val="22"/>
          <w:szCs w:val="22"/>
          <w:lang w:val="en-GB"/>
        </w:rPr>
        <w:t xml:space="preserve">. </w:t>
      </w:r>
      <w:r w:rsidRPr="00270A69">
        <w:rPr>
          <w:rFonts w:ascii="Verdana" w:hAnsi="Verdana"/>
          <w:i/>
          <w:sz w:val="22"/>
          <w:szCs w:val="22"/>
          <w:lang w:val="en-GB"/>
        </w:rPr>
        <w:br/>
      </w:r>
      <w:r w:rsidRPr="00270A69">
        <w:rPr>
          <w:rFonts w:ascii="Verdana" w:hAnsi="Verdana"/>
          <w:b/>
          <w:i/>
          <w:sz w:val="22"/>
          <w:szCs w:val="22"/>
          <w:lang w:val="en-GB"/>
        </w:rPr>
        <w:br/>
      </w:r>
      <w:r w:rsidR="007465E5" w:rsidRPr="00270A69">
        <w:rPr>
          <w:rFonts w:ascii="Verdana" w:hAnsi="Verdana"/>
          <w:b/>
          <w:i/>
          <w:sz w:val="22"/>
          <w:szCs w:val="22"/>
          <w:lang w:val="en-GB"/>
        </w:rPr>
        <w:t>Information sources used</w:t>
      </w:r>
      <w:r w:rsidR="00D422E6" w:rsidRPr="00270A69">
        <w:rPr>
          <w:rFonts w:ascii="Verdana" w:hAnsi="Verdana"/>
          <w:b/>
          <w:i/>
          <w:sz w:val="22"/>
          <w:szCs w:val="22"/>
          <w:lang w:val="en-GB"/>
        </w:rPr>
        <w:br/>
      </w:r>
      <w:r w:rsidR="007465E5"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Information on </w:t>
      </w:r>
      <w:r w:rsidRPr="00270A69">
        <w:rPr>
          <w:rFonts w:ascii="Verdana" w:hAnsi="Verdana" w:cs="Times"/>
          <w:color w:val="141413"/>
          <w:sz w:val="22"/>
          <w:szCs w:val="22"/>
          <w:lang w:val="en-GB"/>
        </w:rPr>
        <w:t>which would be the typical go-to resource for you</w:t>
      </w:r>
      <w:r w:rsidR="00DD4C3B"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 in </w:t>
      </w:r>
      <w:r w:rsidR="00DD4C3B" w:rsidRPr="00270A69">
        <w:rPr>
          <w:rFonts w:ascii="Verdana" w:hAnsi="Verdana" w:cs="Times"/>
          <w:color w:val="141413"/>
          <w:sz w:val="22"/>
          <w:szCs w:val="22"/>
          <w:u w:val="single"/>
          <w:lang w:val="en-GB"/>
        </w:rPr>
        <w:t>this type of cases</w:t>
      </w:r>
      <w:r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. This paragraph should enable the reader to </w:t>
      </w:r>
      <w:r w:rsidR="007328F4" w:rsidRPr="00270A69">
        <w:rPr>
          <w:rFonts w:ascii="Verdana" w:hAnsi="Verdana" w:cs="Times"/>
          <w:color w:val="141413"/>
          <w:sz w:val="22"/>
          <w:szCs w:val="22"/>
          <w:lang w:val="en-GB"/>
        </w:rPr>
        <w:t>find information related to</w:t>
      </w:r>
      <w:r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 similar question</w:t>
      </w:r>
      <w:r w:rsidR="00DD4C3B" w:rsidRPr="00270A69">
        <w:rPr>
          <w:rFonts w:ascii="Verdana" w:hAnsi="Verdana" w:cs="Times"/>
          <w:color w:val="141413"/>
          <w:sz w:val="22"/>
          <w:szCs w:val="22"/>
          <w:lang w:val="en-GB"/>
        </w:rPr>
        <w:t>s</w:t>
      </w:r>
      <w:r w:rsidRPr="00270A69">
        <w:rPr>
          <w:rFonts w:ascii="Verdana" w:hAnsi="Verdana" w:cs="Times"/>
          <w:color w:val="141413"/>
          <w:sz w:val="22"/>
          <w:szCs w:val="22"/>
          <w:lang w:val="en-GB"/>
        </w:rPr>
        <w:t xml:space="preserve"> in his/her future consequential assessments.</w:t>
      </w:r>
      <w:r w:rsidR="00D422E6" w:rsidRPr="00270A69">
        <w:rPr>
          <w:rFonts w:ascii="Verdana" w:hAnsi="Verdana" w:cs="Times"/>
          <w:color w:val="141413"/>
          <w:sz w:val="22"/>
          <w:szCs w:val="22"/>
          <w:lang w:val="en-GB"/>
        </w:rPr>
        <w:br/>
      </w:r>
      <w:r w:rsidRPr="00270A69">
        <w:rPr>
          <w:rFonts w:ascii="Verdana" w:hAnsi="Verdana" w:cs="Times"/>
          <w:b/>
          <w:i/>
          <w:color w:val="141413"/>
          <w:sz w:val="22"/>
          <w:szCs w:val="22"/>
          <w:lang w:val="en-GB"/>
        </w:rPr>
        <w:br/>
      </w:r>
      <w:r w:rsidR="007465E5" w:rsidRPr="00270A69">
        <w:rPr>
          <w:rFonts w:ascii="Verdana" w:hAnsi="Verdana" w:cs="Times"/>
          <w:b/>
          <w:i/>
          <w:color w:val="141413"/>
          <w:sz w:val="22"/>
          <w:szCs w:val="22"/>
          <w:lang w:val="en-GB"/>
        </w:rPr>
        <w:t>References</w:t>
      </w:r>
      <w:r w:rsidR="00D422E6" w:rsidRPr="00270A69">
        <w:rPr>
          <w:rFonts w:ascii="Verdana" w:hAnsi="Verdana" w:cs="Times"/>
          <w:b/>
          <w:i/>
          <w:color w:val="141413"/>
          <w:sz w:val="22"/>
          <w:szCs w:val="22"/>
          <w:lang w:val="en-GB"/>
        </w:rPr>
        <w:br/>
      </w:r>
      <w:r w:rsidR="00DD4C3B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Provide the full reference(s) and link to online version of each reference.</w:t>
      </w:r>
      <w:r w:rsidR="00DD4C3B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br/>
        <w:t>Following this model:</w:t>
      </w:r>
      <w:r w:rsidR="00DD4C3B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br/>
      </w:r>
      <w:r w:rsidR="00CA2898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Weidema B P, Wenzel H, Petersen C, Hansen K (2004).</w:t>
      </w:r>
      <w:r w:rsidR="00CA2898" w:rsidRPr="00270A69">
        <w:rPr>
          <w:rStyle w:val="apple-converted-space"/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 </w:t>
      </w:r>
      <w:r w:rsidR="00CA2898" w:rsidRPr="00270A69">
        <w:rPr>
          <w:rStyle w:val="Fremhvning"/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The product, functional unit and reference </w:t>
      </w:r>
      <w:proofErr w:type="gramStart"/>
      <w:r w:rsidR="00CA2898" w:rsidRPr="00270A69">
        <w:rPr>
          <w:rStyle w:val="Fremhvning"/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flows</w:t>
      </w:r>
      <w:proofErr w:type="gramEnd"/>
      <w:r w:rsidR="00CA2898" w:rsidRPr="00270A69">
        <w:rPr>
          <w:rStyle w:val="Fremhvning"/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in LCA</w:t>
      </w:r>
      <w:r w:rsidR="00CA2898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="00CA2898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København</w:t>
      </w:r>
      <w:proofErr w:type="spellEnd"/>
      <w:r w:rsidR="00CA2898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: </w:t>
      </w:r>
      <w:proofErr w:type="spellStart"/>
      <w:r w:rsidR="00CA2898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Miljøstyrelsen</w:t>
      </w:r>
      <w:proofErr w:type="spellEnd"/>
      <w:r w:rsidR="00CA2898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. (Environmental News 70) </w:t>
      </w:r>
      <w:hyperlink r:id="rId10" w:history="1">
        <w:r w:rsidR="00CA2898" w:rsidRPr="00270A69">
          <w:rPr>
            <w:rStyle w:val="Llink"/>
            <w:rFonts w:ascii="Verdana" w:eastAsia="Times New Roman" w:hAnsi="Verdana" w:cs="Times New Roman"/>
            <w:color w:val="CC3300"/>
            <w:sz w:val="22"/>
            <w:szCs w:val="22"/>
            <w:shd w:val="clear" w:color="auto" w:fill="FFFFFF"/>
          </w:rPr>
          <w:t>http://lca-net.com/p/1050</w:t>
        </w:r>
      </w:hyperlink>
      <w:r w:rsidR="00D422E6" w:rsidRPr="00270A69">
        <w:rPr>
          <w:rFonts w:ascii="Verdana" w:eastAsia="Times New Roman" w:hAnsi="Verdana" w:cs="Times New Roman"/>
          <w:sz w:val="22"/>
          <w:szCs w:val="22"/>
        </w:rPr>
        <w:br/>
      </w:r>
      <w:r w:rsidR="00CA2898" w:rsidRPr="00270A69" w:rsidDel="00CA2898">
        <w:rPr>
          <w:rFonts w:ascii="Verdana" w:hAnsi="Verdana"/>
          <w:i/>
          <w:sz w:val="22"/>
          <w:szCs w:val="22"/>
          <w:lang w:val="en-GB" w:eastAsia="da-DK"/>
        </w:rPr>
        <w:t xml:space="preserve"> </w:t>
      </w:r>
      <w:r w:rsidR="00DD4C3B" w:rsidRPr="00270A69">
        <w:rPr>
          <w:rFonts w:ascii="Verdana" w:hAnsi="Verdana"/>
          <w:i/>
          <w:sz w:val="22"/>
          <w:szCs w:val="22"/>
          <w:lang w:val="en-GB" w:eastAsia="da-DK"/>
        </w:rPr>
        <w:t>or this:</w:t>
      </w:r>
      <w:r w:rsidR="00DD4C3B" w:rsidRPr="00270A69">
        <w:rPr>
          <w:rFonts w:ascii="Verdana" w:hAnsi="Verdana"/>
          <w:i/>
          <w:sz w:val="22"/>
          <w:szCs w:val="22"/>
          <w:lang w:val="en-GB" w:eastAsia="da-DK"/>
        </w:rPr>
        <w:br/>
      </w:r>
      <w:proofErr w:type="spellStart"/>
      <w:r w:rsidR="009A6059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Sørensen</w:t>
      </w:r>
      <w:proofErr w:type="spellEnd"/>
      <w:r w:rsidR="009A6059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C G, </w:t>
      </w:r>
      <w:proofErr w:type="spellStart"/>
      <w:r w:rsidR="009A6059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Halberg</w:t>
      </w:r>
      <w:proofErr w:type="spellEnd"/>
      <w:r w:rsidR="009A6059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N, </w:t>
      </w:r>
      <w:proofErr w:type="spellStart"/>
      <w:r w:rsidR="009A6059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Oudshoorn</w:t>
      </w:r>
      <w:proofErr w:type="spellEnd"/>
      <w:r w:rsidR="009A6059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F W, Petersen B M, </w:t>
      </w:r>
      <w:proofErr w:type="spellStart"/>
      <w:r w:rsidR="009A6059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Dalgaard</w:t>
      </w:r>
      <w:proofErr w:type="spellEnd"/>
      <w:r w:rsidR="009A6059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R (2014).</w:t>
      </w:r>
      <w:r w:rsidR="009A6059" w:rsidRPr="00270A69">
        <w:rPr>
          <w:rStyle w:val="apple-converted-space"/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 </w:t>
      </w:r>
      <w:proofErr w:type="gramStart"/>
      <w:r w:rsidR="009A6059" w:rsidRPr="00270A69">
        <w:rPr>
          <w:rStyle w:val="Fremhvning"/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Energy inputs and GHG emissions of tillage systems</w:t>
      </w:r>
      <w:r w:rsidR="009A6059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.</w:t>
      </w:r>
      <w:proofErr w:type="gramEnd"/>
      <w:r w:rsidR="009A6059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9A6059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>Biosystems</w:t>
      </w:r>
      <w:proofErr w:type="spellEnd"/>
      <w:r w:rsidR="009A6059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t xml:space="preserve"> Engineering 120:2</w:t>
      </w:r>
      <w:r w:rsidR="009A6059" w:rsidRPr="00270A69">
        <w:rPr>
          <w:rFonts w:ascii="Verdana" w:eastAsia="Times New Roman" w:hAnsi="Verdana" w:cs="Times New Roman"/>
          <w:color w:val="333333"/>
          <w:sz w:val="22"/>
          <w:szCs w:val="22"/>
          <w:shd w:val="clear" w:color="auto" w:fill="FFFFFF"/>
        </w:rPr>
        <w:noBreakHyphen/>
        <w:t xml:space="preserve">14 </w:t>
      </w:r>
      <w:hyperlink r:id="rId11" w:history="1">
        <w:r w:rsidR="009A6059" w:rsidRPr="00270A69">
          <w:rPr>
            <w:rStyle w:val="Llink"/>
            <w:rFonts w:ascii="Verdana" w:eastAsia="Times New Roman" w:hAnsi="Verdana" w:cs="Times New Roman"/>
            <w:color w:val="CC3300"/>
            <w:sz w:val="22"/>
            <w:szCs w:val="22"/>
            <w:shd w:val="clear" w:color="auto" w:fill="FFFFFF"/>
          </w:rPr>
          <w:t>http://lca-net.com/p/967</w:t>
        </w:r>
      </w:hyperlink>
      <w:r w:rsidR="00B87677">
        <w:rPr>
          <w:rFonts w:ascii="Verdana" w:hAnsi="Verdana"/>
          <w:b/>
          <w:i/>
          <w:sz w:val="22"/>
          <w:szCs w:val="22"/>
          <w:lang w:val="en-GB"/>
        </w:rPr>
        <w:br/>
      </w:r>
      <w:r w:rsidR="00D422E6" w:rsidRPr="00270A69">
        <w:rPr>
          <w:rFonts w:ascii="Verdana" w:hAnsi="Verdana"/>
          <w:color w:val="141413"/>
          <w:sz w:val="22"/>
          <w:szCs w:val="22"/>
        </w:rPr>
        <w:br/>
      </w:r>
      <w:r w:rsidR="007465E5" w:rsidRPr="00270A69">
        <w:rPr>
          <w:rFonts w:ascii="Verdana" w:hAnsi="Verdana"/>
          <w:b/>
          <w:i/>
          <w:sz w:val="22"/>
          <w:szCs w:val="22"/>
          <w:lang w:val="en-GB"/>
        </w:rPr>
        <w:t>Author of this example</w:t>
      </w:r>
      <w:r w:rsidR="00D422E6" w:rsidRPr="00270A69">
        <w:rPr>
          <w:rFonts w:ascii="Verdana" w:hAnsi="Verdana"/>
          <w:b/>
          <w:i/>
          <w:sz w:val="22"/>
          <w:szCs w:val="22"/>
          <w:lang w:val="en-GB"/>
        </w:rPr>
        <w:br/>
      </w:r>
      <w:proofErr w:type="gramStart"/>
      <w:r w:rsidR="00DE70D7" w:rsidRPr="00270A69">
        <w:rPr>
          <w:rFonts w:ascii="Verdana" w:hAnsi="Verdana"/>
          <w:sz w:val="22"/>
          <w:szCs w:val="22"/>
          <w:lang w:val="en-GB"/>
        </w:rPr>
        <w:t>Your</w:t>
      </w:r>
      <w:proofErr w:type="gramEnd"/>
      <w:r w:rsidR="00DE70D7" w:rsidRPr="00270A69">
        <w:rPr>
          <w:rFonts w:ascii="Verdana" w:hAnsi="Verdana"/>
          <w:sz w:val="22"/>
          <w:szCs w:val="22"/>
          <w:lang w:val="en-GB"/>
        </w:rPr>
        <w:t xml:space="preserve"> name</w:t>
      </w:r>
      <w:r w:rsidR="00D422E6" w:rsidRPr="00270A69">
        <w:rPr>
          <w:rFonts w:ascii="Verdana" w:hAnsi="Verdana"/>
          <w:sz w:val="22"/>
          <w:szCs w:val="22"/>
          <w:lang w:val="en-GB"/>
        </w:rPr>
        <w:br/>
      </w:r>
      <w:r w:rsidR="00D422E6" w:rsidRPr="00270A69">
        <w:rPr>
          <w:rFonts w:ascii="Verdana" w:hAnsi="Verdana"/>
          <w:color w:val="141413"/>
          <w:sz w:val="22"/>
          <w:szCs w:val="22"/>
        </w:rPr>
        <w:br/>
      </w:r>
      <w:r w:rsidR="007127D7" w:rsidRPr="00270A69">
        <w:rPr>
          <w:rFonts w:ascii="Verdana" w:hAnsi="Verdana"/>
          <w:b/>
          <w:i/>
          <w:sz w:val="22"/>
          <w:szCs w:val="22"/>
          <w:lang w:val="en-GB"/>
        </w:rPr>
        <w:t>Date</w:t>
      </w:r>
      <w:r w:rsidR="00D422E6" w:rsidRPr="00270A69">
        <w:rPr>
          <w:rFonts w:ascii="Verdana" w:hAnsi="Verdana"/>
          <w:b/>
          <w:i/>
          <w:sz w:val="22"/>
          <w:szCs w:val="22"/>
          <w:lang w:val="en-GB"/>
        </w:rPr>
        <w:br/>
      </w:r>
      <w:r w:rsidR="00DE70D7" w:rsidRPr="00270A69">
        <w:rPr>
          <w:rFonts w:ascii="Verdana" w:hAnsi="Verdana"/>
          <w:sz w:val="22"/>
          <w:szCs w:val="22"/>
          <w:lang w:val="en-GB"/>
        </w:rPr>
        <w:t xml:space="preserve">Date in the format: </w:t>
      </w:r>
      <w:proofErr w:type="spellStart"/>
      <w:r w:rsidR="00DE70D7" w:rsidRPr="00270A69">
        <w:rPr>
          <w:rFonts w:ascii="Verdana" w:hAnsi="Verdana"/>
          <w:sz w:val="22"/>
          <w:szCs w:val="22"/>
          <w:lang w:val="en-GB"/>
        </w:rPr>
        <w:t>yyyy</w:t>
      </w:r>
      <w:proofErr w:type="spellEnd"/>
      <w:r w:rsidR="00DE70D7" w:rsidRPr="00270A69">
        <w:rPr>
          <w:rFonts w:ascii="Verdana" w:hAnsi="Verdana"/>
          <w:sz w:val="22"/>
          <w:szCs w:val="22"/>
          <w:lang w:val="en-GB"/>
        </w:rPr>
        <w:t>-mm-</w:t>
      </w:r>
      <w:proofErr w:type="spellStart"/>
      <w:r w:rsidR="00DE70D7" w:rsidRPr="00270A69">
        <w:rPr>
          <w:rFonts w:ascii="Verdana" w:hAnsi="Verdana"/>
          <w:sz w:val="22"/>
          <w:szCs w:val="22"/>
          <w:lang w:val="en-GB"/>
        </w:rPr>
        <w:t>dd</w:t>
      </w:r>
      <w:proofErr w:type="spellEnd"/>
      <w:r w:rsidR="00D422E6" w:rsidRPr="00270A69">
        <w:rPr>
          <w:rFonts w:ascii="Verdana" w:hAnsi="Verdana"/>
          <w:sz w:val="22"/>
          <w:szCs w:val="22"/>
          <w:lang w:val="en-GB"/>
        </w:rPr>
        <w:br/>
      </w:r>
      <w:r w:rsidR="00D422E6" w:rsidRPr="00270A69">
        <w:rPr>
          <w:rFonts w:ascii="Verdana" w:hAnsi="Verdana"/>
          <w:sz w:val="22"/>
          <w:szCs w:val="22"/>
          <w:lang w:val="en-GB"/>
        </w:rPr>
        <w:br/>
      </w:r>
      <w:r w:rsidR="00DE50ED">
        <w:rPr>
          <w:rFonts w:ascii="Verdana" w:hAnsi="Verdana"/>
          <w:b/>
          <w:i/>
          <w:sz w:val="22"/>
          <w:szCs w:val="22"/>
          <w:lang w:val="en-GB"/>
        </w:rPr>
        <w:t>How to reference this</w:t>
      </w:r>
      <w:r w:rsidR="00DE50ED">
        <w:rPr>
          <w:rFonts w:ascii="Verdana" w:hAnsi="Verdana"/>
          <w:b/>
          <w:i/>
          <w:sz w:val="22"/>
          <w:szCs w:val="22"/>
          <w:lang w:val="en-GB"/>
        </w:rPr>
        <w:br/>
      </w:r>
      <w:r w:rsidR="00DE50ED">
        <w:rPr>
          <w:rFonts w:eastAsia="Times New Roman" w:cs="Times New Roman"/>
        </w:rPr>
        <w:t xml:space="preserve">Weidema B P (2014), Example – title. </w:t>
      </w:r>
      <w:hyperlink r:id="rId12" w:history="1">
        <w:r w:rsidR="00DE50ED">
          <w:rPr>
            <w:rStyle w:val="Llink"/>
            <w:rFonts w:eastAsia="Times New Roman" w:cs="Times New Roman"/>
          </w:rPr>
          <w:t>www.consequential-lca.org</w:t>
        </w:r>
      </w:hyperlink>
    </w:p>
    <w:sectPr w:rsidR="00312A74" w:rsidRPr="00DE50ED" w:rsidSect="00B876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93440" w14:textId="77777777" w:rsidR="00270A69" w:rsidRDefault="00270A69" w:rsidP="00270A69">
      <w:r>
        <w:separator/>
      </w:r>
    </w:p>
  </w:endnote>
  <w:endnote w:type="continuationSeparator" w:id="0">
    <w:p w14:paraId="1579AC24" w14:textId="77777777" w:rsidR="00270A69" w:rsidRDefault="00270A69" w:rsidP="0027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9E8C8" w14:textId="016CCCFA" w:rsidR="00270A69" w:rsidRDefault="00B87677">
    <w:pPr>
      <w:pStyle w:val="Sidefod"/>
    </w:pPr>
    <w:r>
      <w:b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C9DA8" w14:textId="46004CF7" w:rsidR="00270A69" w:rsidRDefault="00B87677">
    <w:pPr>
      <w:pStyle w:val="Sidefod"/>
    </w:pPr>
    <w:r>
      <w:b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FAF7E" w14:textId="4520B647" w:rsidR="00270A69" w:rsidRDefault="00B87677">
    <w:pPr>
      <w:pStyle w:val="Sidefod"/>
    </w:pPr>
    <w: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B4960" w14:textId="77777777" w:rsidR="00270A69" w:rsidRDefault="00270A69" w:rsidP="00270A69">
      <w:r>
        <w:separator/>
      </w:r>
    </w:p>
  </w:footnote>
  <w:footnote w:type="continuationSeparator" w:id="0">
    <w:p w14:paraId="4734D86A" w14:textId="77777777" w:rsidR="00270A69" w:rsidRDefault="00270A69" w:rsidP="00270A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9F0F9" w14:textId="267A2C83" w:rsidR="00270A69" w:rsidRDefault="00B87677">
    <w:pPr>
      <w:pStyle w:val="Sidehoved"/>
    </w:pPr>
    <w: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EB582" w14:textId="380A6260" w:rsidR="00270A69" w:rsidRDefault="00B87677">
    <w:pPr>
      <w:pStyle w:val="Sidehoved"/>
    </w:pPr>
    <w:r>
      <w:br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EBC19" w14:textId="149577C6" w:rsidR="00270A69" w:rsidRDefault="00B87677">
    <w:pPr>
      <w:pStyle w:val="Sidehoved"/>
    </w:pP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29A0"/>
    <w:multiLevelType w:val="hybridMultilevel"/>
    <w:tmpl w:val="0E04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74"/>
    <w:rsid w:val="0010158A"/>
    <w:rsid w:val="00270A69"/>
    <w:rsid w:val="002E0019"/>
    <w:rsid w:val="00312A74"/>
    <w:rsid w:val="00322460"/>
    <w:rsid w:val="00591BBB"/>
    <w:rsid w:val="006C6DEA"/>
    <w:rsid w:val="007127D7"/>
    <w:rsid w:val="007328F4"/>
    <w:rsid w:val="007465E5"/>
    <w:rsid w:val="007D3068"/>
    <w:rsid w:val="009325F0"/>
    <w:rsid w:val="00972759"/>
    <w:rsid w:val="009A6059"/>
    <w:rsid w:val="00A25FDB"/>
    <w:rsid w:val="00AB3BB4"/>
    <w:rsid w:val="00AE7FEB"/>
    <w:rsid w:val="00B25106"/>
    <w:rsid w:val="00B443C2"/>
    <w:rsid w:val="00B87677"/>
    <w:rsid w:val="00C162CD"/>
    <w:rsid w:val="00CA2898"/>
    <w:rsid w:val="00D341F4"/>
    <w:rsid w:val="00D422E6"/>
    <w:rsid w:val="00D62ADD"/>
    <w:rsid w:val="00DD4C3B"/>
    <w:rsid w:val="00DE50ED"/>
    <w:rsid w:val="00DE70D7"/>
    <w:rsid w:val="00E86C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B696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rsid w:val="006B18F4"/>
    <w:pPr>
      <w:ind w:left="720"/>
      <w:contextualSpacing/>
    </w:pPr>
  </w:style>
  <w:style w:type="character" w:styleId="Kommentarhenvisning">
    <w:name w:val="annotation reference"/>
    <w:basedOn w:val="Standardskrifttypeiafsnit"/>
    <w:rsid w:val="006B18F4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6B18F4"/>
  </w:style>
  <w:style w:type="character" w:customStyle="1" w:styleId="KommentartekstTegn">
    <w:name w:val="Kommentartekst Tegn"/>
    <w:basedOn w:val="Standardskrifttypeiafsnit"/>
    <w:link w:val="Kommentartekst"/>
    <w:rsid w:val="006B18F4"/>
  </w:style>
  <w:style w:type="paragraph" w:styleId="Kommentaremne">
    <w:name w:val="annotation subject"/>
    <w:basedOn w:val="Kommentartekst"/>
    <w:next w:val="Kommentartekst"/>
    <w:link w:val="KommentaremneTegn"/>
    <w:rsid w:val="006B18F4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6B18F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rsid w:val="006B18F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B18F4"/>
    <w:rPr>
      <w:rFonts w:ascii="Lucida Grande" w:hAnsi="Lucida Grande"/>
      <w:sz w:val="18"/>
      <w:szCs w:val="18"/>
    </w:rPr>
  </w:style>
  <w:style w:type="character" w:styleId="Llink">
    <w:name w:val="Hyperlink"/>
    <w:basedOn w:val="Standardskrifttypeiafsnit"/>
    <w:rsid w:val="000F431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CA2898"/>
  </w:style>
  <w:style w:type="character" w:styleId="Fremhvning">
    <w:name w:val="Emphasis"/>
    <w:basedOn w:val="Standardskrifttypeiafsnit"/>
    <w:uiPriority w:val="20"/>
    <w:qFormat/>
    <w:rsid w:val="00CA2898"/>
    <w:rPr>
      <w:i/>
      <w:iCs/>
    </w:rPr>
  </w:style>
  <w:style w:type="character" w:styleId="BesgtLink">
    <w:name w:val="FollowedHyperlink"/>
    <w:basedOn w:val="Standardskrifttypeiafsnit"/>
    <w:rsid w:val="00CA2898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rsid w:val="00270A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70A69"/>
  </w:style>
  <w:style w:type="paragraph" w:styleId="Sidefod">
    <w:name w:val="footer"/>
    <w:basedOn w:val="Normal"/>
    <w:link w:val="SidefodTegn"/>
    <w:rsid w:val="00270A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70A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rsid w:val="006B18F4"/>
    <w:pPr>
      <w:ind w:left="720"/>
      <w:contextualSpacing/>
    </w:pPr>
  </w:style>
  <w:style w:type="character" w:styleId="Kommentarhenvisning">
    <w:name w:val="annotation reference"/>
    <w:basedOn w:val="Standardskrifttypeiafsnit"/>
    <w:rsid w:val="006B18F4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6B18F4"/>
  </w:style>
  <w:style w:type="character" w:customStyle="1" w:styleId="KommentartekstTegn">
    <w:name w:val="Kommentartekst Tegn"/>
    <w:basedOn w:val="Standardskrifttypeiafsnit"/>
    <w:link w:val="Kommentartekst"/>
    <w:rsid w:val="006B18F4"/>
  </w:style>
  <w:style w:type="paragraph" w:styleId="Kommentaremne">
    <w:name w:val="annotation subject"/>
    <w:basedOn w:val="Kommentartekst"/>
    <w:next w:val="Kommentartekst"/>
    <w:link w:val="KommentaremneTegn"/>
    <w:rsid w:val="006B18F4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6B18F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rsid w:val="006B18F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B18F4"/>
    <w:rPr>
      <w:rFonts w:ascii="Lucida Grande" w:hAnsi="Lucida Grande"/>
      <w:sz w:val="18"/>
      <w:szCs w:val="18"/>
    </w:rPr>
  </w:style>
  <w:style w:type="character" w:styleId="Llink">
    <w:name w:val="Hyperlink"/>
    <w:basedOn w:val="Standardskrifttypeiafsnit"/>
    <w:rsid w:val="000F431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CA2898"/>
  </w:style>
  <w:style w:type="character" w:styleId="Fremhvning">
    <w:name w:val="Emphasis"/>
    <w:basedOn w:val="Standardskrifttypeiafsnit"/>
    <w:uiPriority w:val="20"/>
    <w:qFormat/>
    <w:rsid w:val="00CA2898"/>
    <w:rPr>
      <w:i/>
      <w:iCs/>
    </w:rPr>
  </w:style>
  <w:style w:type="character" w:styleId="BesgtLink">
    <w:name w:val="FollowedHyperlink"/>
    <w:basedOn w:val="Standardskrifttypeiafsnit"/>
    <w:rsid w:val="00CA2898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rsid w:val="00270A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70A69"/>
  </w:style>
  <w:style w:type="paragraph" w:styleId="Sidefod">
    <w:name w:val="footer"/>
    <w:basedOn w:val="Normal"/>
    <w:link w:val="SidefodTegn"/>
    <w:rsid w:val="00270A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7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ca-net.com/p/1050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lca-net.com/publications/show/product-functional-unit-reference-flows-lca/" TargetMode="External"/><Relationship Id="rId11" Type="http://schemas.openxmlformats.org/officeDocument/2006/relationships/hyperlink" Target="http://lca-net.com/publications/show/energy-inputs-ghg-emissions-tillage-systems/" TargetMode="External"/><Relationship Id="rId12" Type="http://schemas.openxmlformats.org/officeDocument/2006/relationships/hyperlink" Target="http://www.consequential-lca.org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nsequential-lca.org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2065</Characters>
  <Application>Microsoft Macintosh Word</Application>
  <DocSecurity>0</DocSecurity>
  <Lines>17</Lines>
  <Paragraphs>4</Paragraphs>
  <ScaleCrop>false</ScaleCrop>
  <Company>International Life Cycle Academy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Weidema</dc:creator>
  <cp:keywords/>
  <cp:lastModifiedBy>Inger Weidema</cp:lastModifiedBy>
  <cp:revision>4</cp:revision>
  <cp:lastPrinted>2013-08-19T09:57:00Z</cp:lastPrinted>
  <dcterms:created xsi:type="dcterms:W3CDTF">2015-09-10T09:43:00Z</dcterms:created>
  <dcterms:modified xsi:type="dcterms:W3CDTF">2015-09-10T09:46:00Z</dcterms:modified>
</cp:coreProperties>
</file>